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C7F" w:rsidRPr="00782653" w:rsidRDefault="00134C7F" w:rsidP="00134C7F">
      <w:pPr>
        <w:shd w:val="clear" w:color="auto" w:fill="FFFFFF"/>
        <w:spacing w:line="226" w:lineRule="exact"/>
        <w:ind w:left="7230" w:right="806"/>
        <w:rPr>
          <w:b/>
          <w:bCs/>
          <w:color w:val="FFFFFF" w:themeColor="background1"/>
        </w:rPr>
      </w:pPr>
      <w:r w:rsidRPr="00782653">
        <w:rPr>
          <w:b/>
          <w:bCs/>
          <w:color w:val="FFFFFF" w:themeColor="background1"/>
        </w:rPr>
        <w:t>Приложение № 1</w:t>
      </w:r>
    </w:p>
    <w:p w:rsidR="00134C7F" w:rsidRPr="00782653" w:rsidRDefault="00134C7F" w:rsidP="00134C7F">
      <w:pPr>
        <w:shd w:val="clear" w:color="auto" w:fill="FFFFFF"/>
        <w:spacing w:line="226" w:lineRule="exact"/>
        <w:ind w:left="7230" w:right="-33"/>
        <w:rPr>
          <w:color w:val="FFFFFF" w:themeColor="background1"/>
          <w:u w:val="single"/>
        </w:rPr>
      </w:pPr>
      <w:r w:rsidRPr="00782653">
        <w:rPr>
          <w:bCs/>
          <w:color w:val="FFFFFF" w:themeColor="background1"/>
        </w:rPr>
        <w:t xml:space="preserve">к Поручению на проведение закупочных процедур </w:t>
      </w:r>
    </w:p>
    <w:p w:rsidR="00134C7F" w:rsidRPr="00335F7D" w:rsidRDefault="00134C7F" w:rsidP="00134C7F">
      <w:pPr>
        <w:shd w:val="clear" w:color="auto" w:fill="FFFFFF"/>
        <w:spacing w:line="274" w:lineRule="exact"/>
        <w:ind w:left="878"/>
        <w:rPr>
          <w:sz w:val="24"/>
          <w:szCs w:val="24"/>
        </w:rPr>
      </w:pPr>
    </w:p>
    <w:p w:rsidR="00134C7F" w:rsidRPr="00335F7D" w:rsidRDefault="00134C7F" w:rsidP="00134C7F">
      <w:pPr>
        <w:suppressAutoHyphens/>
        <w:jc w:val="center"/>
        <w:rPr>
          <w:b/>
          <w:sz w:val="24"/>
          <w:szCs w:val="24"/>
        </w:rPr>
      </w:pPr>
      <w:r w:rsidRPr="00335F7D">
        <w:rPr>
          <w:b/>
          <w:sz w:val="24"/>
          <w:szCs w:val="24"/>
        </w:rPr>
        <w:t>ТЕХНИЧЕСКОЕ ЗАДАНИЕ</w:t>
      </w:r>
    </w:p>
    <w:p w:rsidR="00134C7F" w:rsidRPr="00335F7D" w:rsidRDefault="00134C7F" w:rsidP="00134C7F">
      <w:pPr>
        <w:suppressAutoHyphens/>
        <w:jc w:val="center"/>
        <w:rPr>
          <w:sz w:val="24"/>
          <w:szCs w:val="24"/>
        </w:rPr>
      </w:pPr>
      <w:r w:rsidRPr="00335F7D">
        <w:rPr>
          <w:sz w:val="24"/>
          <w:szCs w:val="24"/>
        </w:rPr>
        <w:t>на открытый</w:t>
      </w:r>
      <w:r>
        <w:rPr>
          <w:sz w:val="24"/>
          <w:szCs w:val="24"/>
        </w:rPr>
        <w:t xml:space="preserve"> запрос предложений по выбору исполнителя услуг</w:t>
      </w:r>
    </w:p>
    <w:p w:rsidR="009C3EE8" w:rsidRDefault="009C3EE8" w:rsidP="00134C7F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9C3EE8">
        <w:rPr>
          <w:sz w:val="24"/>
          <w:szCs w:val="24"/>
        </w:rPr>
        <w:t xml:space="preserve">Техническое и информационное сопровождение комплекса программного обеспечения "А0" для </w:t>
      </w:r>
      <w:proofErr w:type="spellStart"/>
      <w:r w:rsidRPr="009C3EE8">
        <w:rPr>
          <w:sz w:val="24"/>
          <w:szCs w:val="24"/>
        </w:rPr>
        <w:t>Windows</w:t>
      </w:r>
      <w:proofErr w:type="spellEnd"/>
      <w:r>
        <w:rPr>
          <w:sz w:val="24"/>
          <w:szCs w:val="24"/>
        </w:rPr>
        <w:t xml:space="preserve">» </w:t>
      </w:r>
    </w:p>
    <w:p w:rsidR="00134C7F" w:rsidRPr="00134C7F" w:rsidRDefault="00134C7F" w:rsidP="00134C7F">
      <w:pPr>
        <w:suppressAutoHyphens/>
        <w:jc w:val="center"/>
        <w:rPr>
          <w:sz w:val="24"/>
          <w:szCs w:val="24"/>
        </w:rPr>
      </w:pPr>
      <w:r w:rsidRPr="00134C7F">
        <w:rPr>
          <w:sz w:val="24"/>
          <w:szCs w:val="24"/>
        </w:rPr>
        <w:t xml:space="preserve"> </w:t>
      </w:r>
      <w:r w:rsidRPr="00335F7D">
        <w:rPr>
          <w:sz w:val="24"/>
          <w:szCs w:val="24"/>
        </w:rPr>
        <w:t>филиала «Кольский» ОАО «ТГК-1».</w:t>
      </w:r>
    </w:p>
    <w:p w:rsidR="00134C7F" w:rsidRPr="00335F7D" w:rsidRDefault="00134C7F" w:rsidP="00134C7F">
      <w:pPr>
        <w:suppressAutoHyphens/>
        <w:jc w:val="center"/>
        <w:rPr>
          <w:sz w:val="18"/>
          <w:szCs w:val="18"/>
        </w:rPr>
      </w:pPr>
    </w:p>
    <w:p w:rsidR="00134C7F" w:rsidRDefault="00134C7F" w:rsidP="00134C7F">
      <w:pPr>
        <w:suppressAutoHyphens/>
        <w:jc w:val="center"/>
        <w:rPr>
          <w:b/>
          <w:sz w:val="24"/>
          <w:szCs w:val="24"/>
        </w:rPr>
      </w:pPr>
      <w:r w:rsidRPr="00335F7D">
        <w:rPr>
          <w:sz w:val="24"/>
          <w:szCs w:val="24"/>
        </w:rPr>
        <w:t>(</w:t>
      </w:r>
      <w:r w:rsidRPr="00134C7F">
        <w:rPr>
          <w:b/>
          <w:sz w:val="24"/>
          <w:szCs w:val="24"/>
        </w:rPr>
        <w:t xml:space="preserve">номер закупки по ГКПЗ </w:t>
      </w:r>
      <w:r w:rsidR="009C3EE8" w:rsidRPr="009C3EE8">
        <w:rPr>
          <w:b/>
          <w:sz w:val="24"/>
          <w:szCs w:val="24"/>
        </w:rPr>
        <w:t>2000/7.46-603</w:t>
      </w:r>
      <w:r w:rsidRPr="00134C7F">
        <w:rPr>
          <w:b/>
          <w:sz w:val="24"/>
          <w:szCs w:val="24"/>
        </w:rPr>
        <w:t>)</w:t>
      </w:r>
    </w:p>
    <w:p w:rsidR="00134C7F" w:rsidRPr="00134C7F" w:rsidRDefault="00134C7F" w:rsidP="00134C7F">
      <w:pPr>
        <w:suppressAutoHyphens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2268"/>
      </w:tblGrid>
      <w:tr w:rsidR="00134C7F" w:rsidRPr="00335F7D" w:rsidTr="005319D6">
        <w:tc>
          <w:tcPr>
            <w:tcW w:w="1384" w:type="dxa"/>
            <w:shd w:val="clear" w:color="auto" w:fill="auto"/>
          </w:tcPr>
          <w:p w:rsidR="00134C7F" w:rsidRPr="00335F7D" w:rsidRDefault="00134C7F" w:rsidP="005319D6">
            <w:pPr>
              <w:suppressAutoHyphens/>
              <w:jc w:val="center"/>
              <w:rPr>
                <w:sz w:val="24"/>
                <w:szCs w:val="24"/>
              </w:rPr>
            </w:pPr>
            <w:r w:rsidRPr="00335F7D">
              <w:rPr>
                <w:sz w:val="24"/>
                <w:szCs w:val="24"/>
              </w:rPr>
              <w:t>ОКВЭД</w:t>
            </w:r>
          </w:p>
        </w:tc>
        <w:tc>
          <w:tcPr>
            <w:tcW w:w="2268" w:type="dxa"/>
            <w:shd w:val="clear" w:color="auto" w:fill="auto"/>
          </w:tcPr>
          <w:p w:rsidR="00134C7F" w:rsidRPr="00335F7D" w:rsidRDefault="00AD2664" w:rsidP="005319D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72.60</w:t>
            </w:r>
          </w:p>
        </w:tc>
      </w:tr>
      <w:tr w:rsidR="00134C7F" w:rsidRPr="00335F7D" w:rsidTr="005319D6">
        <w:tc>
          <w:tcPr>
            <w:tcW w:w="1384" w:type="dxa"/>
            <w:shd w:val="clear" w:color="auto" w:fill="auto"/>
          </w:tcPr>
          <w:p w:rsidR="00134C7F" w:rsidRPr="00335F7D" w:rsidRDefault="00134C7F" w:rsidP="005319D6">
            <w:pPr>
              <w:suppressAutoHyphens/>
              <w:jc w:val="center"/>
              <w:rPr>
                <w:sz w:val="24"/>
                <w:szCs w:val="24"/>
              </w:rPr>
            </w:pPr>
            <w:r w:rsidRPr="00335F7D">
              <w:rPr>
                <w:sz w:val="24"/>
                <w:szCs w:val="24"/>
              </w:rPr>
              <w:t>ОКДП</w:t>
            </w:r>
          </w:p>
        </w:tc>
        <w:tc>
          <w:tcPr>
            <w:tcW w:w="2268" w:type="dxa"/>
            <w:shd w:val="clear" w:color="auto" w:fill="auto"/>
          </w:tcPr>
          <w:p w:rsidR="00134C7F" w:rsidRPr="00335F7D" w:rsidRDefault="00AD2664" w:rsidP="0024112C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24112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00</w:t>
            </w:r>
            <w:r w:rsidR="0024112C">
              <w:rPr>
                <w:sz w:val="24"/>
                <w:szCs w:val="24"/>
              </w:rPr>
              <w:t>23</w:t>
            </w:r>
          </w:p>
        </w:tc>
      </w:tr>
    </w:tbl>
    <w:p w:rsidR="00134C7F" w:rsidRPr="00335F7D" w:rsidRDefault="00134C7F" w:rsidP="00134C7F">
      <w:pPr>
        <w:suppressAutoHyphens/>
        <w:rPr>
          <w:sz w:val="24"/>
          <w:szCs w:val="24"/>
        </w:rPr>
      </w:pPr>
    </w:p>
    <w:p w:rsidR="00134C7F" w:rsidRPr="00335F7D" w:rsidRDefault="00134C7F" w:rsidP="00134C7F">
      <w:pPr>
        <w:suppressAutoHyphens/>
        <w:rPr>
          <w:b/>
          <w:sz w:val="24"/>
          <w:szCs w:val="24"/>
        </w:rPr>
      </w:pPr>
      <w:r w:rsidRPr="00335F7D">
        <w:rPr>
          <w:b/>
          <w:sz w:val="24"/>
          <w:szCs w:val="24"/>
          <w:lang w:val="en-US"/>
        </w:rPr>
        <w:t>I</w:t>
      </w:r>
      <w:r w:rsidRPr="00335F7D">
        <w:rPr>
          <w:b/>
          <w:sz w:val="24"/>
          <w:szCs w:val="24"/>
        </w:rPr>
        <w:t>. Общие требования.</w:t>
      </w:r>
    </w:p>
    <w:p w:rsidR="00134C7F" w:rsidRDefault="00134C7F" w:rsidP="009F58B0">
      <w:pPr>
        <w:suppressAutoHyphens/>
        <w:rPr>
          <w:b/>
          <w:sz w:val="24"/>
          <w:szCs w:val="24"/>
        </w:rPr>
      </w:pPr>
      <w:r w:rsidRPr="00335F7D">
        <w:rPr>
          <w:b/>
          <w:sz w:val="24"/>
          <w:szCs w:val="24"/>
        </w:rPr>
        <w:t>Требо</w:t>
      </w:r>
      <w:r w:rsidR="00536843">
        <w:rPr>
          <w:b/>
          <w:sz w:val="24"/>
          <w:szCs w:val="24"/>
        </w:rPr>
        <w:t>вания к месту выполнения услуг</w:t>
      </w:r>
      <w:r w:rsidRPr="00335F7D">
        <w:rPr>
          <w:b/>
          <w:sz w:val="24"/>
          <w:szCs w:val="24"/>
        </w:rPr>
        <w:t xml:space="preserve">: </w:t>
      </w:r>
    </w:p>
    <w:p w:rsidR="009F58B0" w:rsidRPr="009F58B0" w:rsidRDefault="009F58B0" w:rsidP="009F58B0">
      <w:pPr>
        <w:suppressAutoHyphens/>
        <w:rPr>
          <w:sz w:val="24"/>
          <w:szCs w:val="24"/>
        </w:rPr>
      </w:pPr>
      <w:r w:rsidRPr="009F58B0">
        <w:rPr>
          <w:sz w:val="24"/>
          <w:szCs w:val="24"/>
        </w:rPr>
        <w:t>Мурманская область, пос</w:t>
      </w:r>
      <w:r>
        <w:rPr>
          <w:sz w:val="24"/>
          <w:szCs w:val="24"/>
        </w:rPr>
        <w:t>.</w:t>
      </w:r>
      <w:r w:rsidR="009C3EE8">
        <w:rPr>
          <w:sz w:val="24"/>
          <w:szCs w:val="24"/>
        </w:rPr>
        <w:t xml:space="preserve"> </w:t>
      </w:r>
      <w:r w:rsidRPr="009F58B0">
        <w:rPr>
          <w:sz w:val="24"/>
          <w:szCs w:val="24"/>
        </w:rPr>
        <w:t>Мурмаши, ул. Советская, д.2 (здание Управления филиала «Кольский» ОАО «ТГК-1»</w:t>
      </w:r>
      <w:r>
        <w:rPr>
          <w:sz w:val="24"/>
          <w:szCs w:val="24"/>
        </w:rPr>
        <w:t>)</w:t>
      </w:r>
    </w:p>
    <w:p w:rsidR="00134C7F" w:rsidRPr="00335F7D" w:rsidRDefault="00134C7F" w:rsidP="00134C7F">
      <w:pPr>
        <w:suppressAutoHyphens/>
        <w:jc w:val="both"/>
        <w:rPr>
          <w:sz w:val="24"/>
          <w:szCs w:val="24"/>
        </w:rPr>
      </w:pPr>
    </w:p>
    <w:p w:rsidR="00134C7F" w:rsidRPr="00335F7D" w:rsidRDefault="00134C7F" w:rsidP="00134C7F">
      <w:pPr>
        <w:suppressAutoHyphens/>
        <w:jc w:val="both"/>
        <w:rPr>
          <w:sz w:val="24"/>
          <w:szCs w:val="24"/>
        </w:rPr>
      </w:pPr>
      <w:r w:rsidRPr="00D02C40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  <w:r w:rsidR="00747652" w:rsidRPr="00D02C40">
        <w:rPr>
          <w:sz w:val="24"/>
          <w:szCs w:val="24"/>
          <w:highlight w:val="yellow"/>
        </w:rPr>
        <w:t>специалист ПТО</w:t>
      </w:r>
      <w:r w:rsidR="009F58B0" w:rsidRPr="00D02C40">
        <w:rPr>
          <w:sz w:val="24"/>
          <w:szCs w:val="24"/>
          <w:highlight w:val="yellow"/>
        </w:rPr>
        <w:t xml:space="preserve"> филиала «Кольский» ОАО «ТГК-1</w:t>
      </w:r>
      <w:r w:rsidR="00747652" w:rsidRPr="00D02C40">
        <w:rPr>
          <w:sz w:val="24"/>
          <w:szCs w:val="24"/>
          <w:highlight w:val="yellow"/>
        </w:rPr>
        <w:t>» Бушманова Людмила Валентиновна, тел. (881553)69373</w:t>
      </w:r>
      <w:r w:rsidR="008E0A5D" w:rsidRPr="00D02C40">
        <w:rPr>
          <w:sz w:val="24"/>
          <w:szCs w:val="24"/>
          <w:highlight w:val="yellow"/>
        </w:rPr>
        <w:t>, 69386.</w:t>
      </w:r>
    </w:p>
    <w:p w:rsidR="00134C7F" w:rsidRPr="00335F7D" w:rsidRDefault="00134C7F" w:rsidP="00134C7F">
      <w:pPr>
        <w:suppressAutoHyphens/>
        <w:rPr>
          <w:sz w:val="24"/>
          <w:szCs w:val="24"/>
        </w:rPr>
      </w:pPr>
    </w:p>
    <w:p w:rsidR="00134C7F" w:rsidRPr="00335F7D" w:rsidRDefault="00536843" w:rsidP="00134C7F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Период выполнения услуг</w:t>
      </w:r>
      <w:r w:rsidR="00134C7F" w:rsidRPr="00335F7D">
        <w:rPr>
          <w:b/>
          <w:sz w:val="24"/>
          <w:szCs w:val="24"/>
        </w:rPr>
        <w:t>:</w:t>
      </w:r>
    </w:p>
    <w:p w:rsidR="00134C7F" w:rsidRPr="00335F7D" w:rsidRDefault="00134C7F" w:rsidP="00134C7F">
      <w:pPr>
        <w:suppressAutoHyphens/>
        <w:rPr>
          <w:sz w:val="24"/>
          <w:szCs w:val="24"/>
        </w:rPr>
      </w:pPr>
      <w:r w:rsidRPr="00335F7D">
        <w:rPr>
          <w:sz w:val="24"/>
          <w:szCs w:val="24"/>
        </w:rPr>
        <w:t>На</w:t>
      </w:r>
      <w:r w:rsidR="009F58B0">
        <w:rPr>
          <w:sz w:val="24"/>
          <w:szCs w:val="24"/>
        </w:rPr>
        <w:t xml:space="preserve">чало         </w:t>
      </w:r>
      <w:r w:rsidR="005F6753">
        <w:rPr>
          <w:sz w:val="24"/>
          <w:szCs w:val="24"/>
        </w:rPr>
        <w:t xml:space="preserve">      январь</w:t>
      </w:r>
      <w:r w:rsidRPr="00335F7D">
        <w:rPr>
          <w:sz w:val="24"/>
          <w:szCs w:val="24"/>
        </w:rPr>
        <w:t xml:space="preserve"> 20</w:t>
      </w:r>
      <w:r w:rsidR="009F58B0">
        <w:rPr>
          <w:sz w:val="24"/>
          <w:szCs w:val="24"/>
        </w:rPr>
        <w:t>16</w:t>
      </w:r>
      <w:r w:rsidRPr="00335F7D">
        <w:rPr>
          <w:sz w:val="24"/>
          <w:szCs w:val="24"/>
        </w:rPr>
        <w:t xml:space="preserve"> г.</w:t>
      </w:r>
    </w:p>
    <w:p w:rsidR="00134C7F" w:rsidRDefault="00134C7F" w:rsidP="00134C7F">
      <w:pPr>
        <w:suppressAutoHyphens/>
        <w:rPr>
          <w:sz w:val="24"/>
          <w:szCs w:val="24"/>
        </w:rPr>
      </w:pPr>
      <w:r w:rsidRPr="00335F7D">
        <w:rPr>
          <w:sz w:val="24"/>
          <w:szCs w:val="24"/>
        </w:rPr>
        <w:t xml:space="preserve">Окончание     </w:t>
      </w:r>
      <w:r w:rsidR="005F6753">
        <w:rPr>
          <w:sz w:val="24"/>
          <w:szCs w:val="24"/>
        </w:rPr>
        <w:t xml:space="preserve">    декабрь</w:t>
      </w:r>
      <w:r w:rsidR="009F58B0">
        <w:rPr>
          <w:sz w:val="24"/>
          <w:szCs w:val="24"/>
        </w:rPr>
        <w:t xml:space="preserve"> </w:t>
      </w:r>
      <w:r w:rsidRPr="00335F7D">
        <w:rPr>
          <w:sz w:val="24"/>
          <w:szCs w:val="24"/>
        </w:rPr>
        <w:t>20</w:t>
      </w:r>
      <w:r w:rsidR="009F58B0">
        <w:rPr>
          <w:sz w:val="24"/>
          <w:szCs w:val="24"/>
        </w:rPr>
        <w:t>16</w:t>
      </w:r>
      <w:r w:rsidRPr="00335F7D">
        <w:rPr>
          <w:sz w:val="24"/>
          <w:szCs w:val="24"/>
        </w:rPr>
        <w:t xml:space="preserve"> г.</w:t>
      </w:r>
    </w:p>
    <w:p w:rsidR="00747652" w:rsidRDefault="00747652" w:rsidP="00134C7F">
      <w:pPr>
        <w:suppressAutoHyphens/>
        <w:rPr>
          <w:sz w:val="24"/>
          <w:szCs w:val="24"/>
        </w:rPr>
      </w:pPr>
    </w:p>
    <w:p w:rsidR="00134C7F" w:rsidRPr="00335F7D" w:rsidRDefault="00134C7F" w:rsidP="00134C7F">
      <w:pPr>
        <w:suppressAutoHyphens/>
        <w:rPr>
          <w:sz w:val="24"/>
          <w:szCs w:val="24"/>
        </w:rPr>
      </w:pPr>
      <w:r w:rsidRPr="00335F7D">
        <w:rPr>
          <w:b/>
          <w:sz w:val="24"/>
          <w:szCs w:val="24"/>
        </w:rPr>
        <w:t xml:space="preserve">Расчётная (максимальная) цена закупки </w:t>
      </w:r>
      <w:r w:rsidR="009F58B0">
        <w:rPr>
          <w:b/>
          <w:sz w:val="24"/>
          <w:szCs w:val="24"/>
        </w:rPr>
        <w:t>–</w:t>
      </w:r>
      <w:r w:rsidRPr="00335F7D">
        <w:rPr>
          <w:b/>
          <w:sz w:val="24"/>
          <w:szCs w:val="24"/>
        </w:rPr>
        <w:t xml:space="preserve"> </w:t>
      </w:r>
      <w:r w:rsidR="009F58B0">
        <w:rPr>
          <w:sz w:val="24"/>
          <w:szCs w:val="24"/>
        </w:rPr>
        <w:t>294,</w:t>
      </w:r>
      <w:r w:rsidR="009C3EE8">
        <w:rPr>
          <w:sz w:val="24"/>
          <w:szCs w:val="24"/>
        </w:rPr>
        <w:t>0</w:t>
      </w:r>
      <w:r w:rsidR="009F58B0">
        <w:rPr>
          <w:sz w:val="24"/>
          <w:szCs w:val="24"/>
        </w:rPr>
        <w:t>0</w:t>
      </w:r>
      <w:r w:rsidRPr="00335F7D">
        <w:rPr>
          <w:sz w:val="24"/>
          <w:szCs w:val="24"/>
        </w:rPr>
        <w:t xml:space="preserve"> тыс. руб. без учета НДС, </w:t>
      </w:r>
    </w:p>
    <w:p w:rsidR="00134C7F" w:rsidRPr="00335F7D" w:rsidRDefault="00134C7F" w:rsidP="00134C7F">
      <w:pPr>
        <w:suppressAutoHyphens/>
        <w:rPr>
          <w:sz w:val="24"/>
          <w:szCs w:val="24"/>
        </w:rPr>
      </w:pPr>
      <w:r w:rsidRPr="00335F7D">
        <w:rPr>
          <w:sz w:val="24"/>
          <w:szCs w:val="24"/>
        </w:rPr>
        <w:t>в том числе:</w:t>
      </w:r>
    </w:p>
    <w:p w:rsidR="00134C7F" w:rsidRPr="00335F7D" w:rsidRDefault="00134C7F" w:rsidP="00134C7F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335F7D">
        <w:rPr>
          <w:sz w:val="24"/>
          <w:szCs w:val="24"/>
        </w:rPr>
        <w:t>стоимость мате</w:t>
      </w:r>
      <w:r w:rsidR="009F58B0">
        <w:rPr>
          <w:sz w:val="24"/>
          <w:szCs w:val="24"/>
        </w:rPr>
        <w:t>риалов - 0</w:t>
      </w:r>
      <w:r w:rsidRPr="00335F7D">
        <w:rPr>
          <w:sz w:val="24"/>
          <w:szCs w:val="24"/>
        </w:rPr>
        <w:t xml:space="preserve"> тыс. руб. без учета НДС.</w:t>
      </w:r>
    </w:p>
    <w:p w:rsidR="00134C7F" w:rsidRPr="00335F7D" w:rsidRDefault="00134C7F" w:rsidP="00134C7F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335F7D">
        <w:rPr>
          <w:sz w:val="24"/>
          <w:szCs w:val="24"/>
        </w:rPr>
        <w:t>стоимост</w:t>
      </w:r>
      <w:r w:rsidR="009F58B0">
        <w:rPr>
          <w:sz w:val="24"/>
          <w:szCs w:val="24"/>
        </w:rPr>
        <w:t>ь ЗИП - 0</w:t>
      </w:r>
      <w:r w:rsidRPr="00335F7D">
        <w:rPr>
          <w:sz w:val="24"/>
          <w:szCs w:val="24"/>
        </w:rPr>
        <w:t>тыс. руб. без учета НДС.</w:t>
      </w:r>
    </w:p>
    <w:p w:rsidR="00134C7F" w:rsidRDefault="00134C7F" w:rsidP="00134C7F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sz w:val="24"/>
          <w:szCs w:val="24"/>
        </w:rPr>
      </w:pPr>
      <w:r w:rsidRPr="00335F7D">
        <w:rPr>
          <w:sz w:val="24"/>
          <w:szCs w:val="24"/>
        </w:rPr>
        <w:t>стоимость оборудо</w:t>
      </w:r>
      <w:r w:rsidR="009F58B0">
        <w:rPr>
          <w:sz w:val="24"/>
          <w:szCs w:val="24"/>
        </w:rPr>
        <w:t xml:space="preserve">вания – 0 </w:t>
      </w:r>
      <w:r w:rsidRPr="00335F7D">
        <w:rPr>
          <w:sz w:val="24"/>
          <w:szCs w:val="24"/>
        </w:rPr>
        <w:t>тыс. руб. без учета НДС.</w:t>
      </w:r>
    </w:p>
    <w:p w:rsidR="00686C5E" w:rsidRPr="00335F7D" w:rsidRDefault="00686C5E" w:rsidP="00686C5E">
      <w:pPr>
        <w:tabs>
          <w:tab w:val="left" w:pos="284"/>
        </w:tabs>
        <w:suppressAutoHyphens/>
        <w:ind w:left="900"/>
        <w:jc w:val="both"/>
        <w:rPr>
          <w:sz w:val="24"/>
          <w:szCs w:val="24"/>
        </w:rPr>
      </w:pPr>
    </w:p>
    <w:p w:rsidR="00134C7F" w:rsidRPr="00335F7D" w:rsidRDefault="00134C7F" w:rsidP="00134C7F">
      <w:pPr>
        <w:suppressAutoHyphens/>
        <w:ind w:firstLine="540"/>
        <w:jc w:val="both"/>
        <w:rPr>
          <w:i/>
          <w:sz w:val="10"/>
          <w:szCs w:val="10"/>
        </w:rPr>
      </w:pPr>
    </w:p>
    <w:p w:rsidR="009F58B0" w:rsidRPr="009F58B0" w:rsidRDefault="009F58B0" w:rsidP="009F58B0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</w:t>
      </w:r>
      <w:r w:rsidRPr="009F58B0">
        <w:rPr>
          <w:rFonts w:eastAsiaTheme="minorHAnsi"/>
          <w:sz w:val="24"/>
          <w:szCs w:val="24"/>
          <w:lang w:eastAsia="en-US"/>
        </w:rPr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9F58B0" w:rsidRPr="009F58B0" w:rsidRDefault="009F58B0" w:rsidP="009F58B0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9F58B0">
        <w:rPr>
          <w:rFonts w:eastAsiaTheme="minorHAnsi"/>
          <w:sz w:val="24"/>
          <w:szCs w:val="24"/>
          <w:lang w:eastAsia="en-US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9F58B0" w:rsidRPr="009F58B0" w:rsidRDefault="009F58B0" w:rsidP="009F58B0">
      <w:pPr>
        <w:widowControl/>
        <w:autoSpaceDE/>
        <w:autoSpaceDN/>
        <w:adjustRightInd/>
        <w:jc w:val="both"/>
        <w:rPr>
          <w:rFonts w:eastAsiaTheme="minorHAnsi"/>
          <w:sz w:val="24"/>
          <w:szCs w:val="24"/>
          <w:lang w:eastAsia="en-US"/>
        </w:rPr>
      </w:pPr>
      <w:r w:rsidRPr="009F58B0">
        <w:rPr>
          <w:rFonts w:eastAsiaTheme="minorHAnsi"/>
          <w:sz w:val="24"/>
          <w:szCs w:val="24"/>
          <w:lang w:eastAsia="en-US"/>
        </w:rPr>
        <w:t>Приложение сметной документации к оферте участника конкурентной процедуры обязательно.</w:t>
      </w:r>
    </w:p>
    <w:p w:rsidR="009F58B0" w:rsidRPr="00335F7D" w:rsidRDefault="009F58B0" w:rsidP="00134C7F">
      <w:pPr>
        <w:suppressAutoHyphens/>
        <w:ind w:firstLine="567"/>
        <w:jc w:val="both"/>
        <w:rPr>
          <w:sz w:val="24"/>
          <w:szCs w:val="24"/>
        </w:rPr>
      </w:pPr>
    </w:p>
    <w:p w:rsidR="00536843" w:rsidRPr="00304A75" w:rsidRDefault="00536843" w:rsidP="00134C7F">
      <w:pPr>
        <w:suppressAutoHyphens/>
        <w:rPr>
          <w:b/>
          <w:sz w:val="24"/>
          <w:szCs w:val="24"/>
        </w:rPr>
      </w:pPr>
    </w:p>
    <w:p w:rsidR="00536843" w:rsidRPr="00304A75" w:rsidRDefault="00536843" w:rsidP="00134C7F">
      <w:pPr>
        <w:suppressAutoHyphens/>
        <w:rPr>
          <w:b/>
          <w:sz w:val="24"/>
          <w:szCs w:val="24"/>
        </w:rPr>
      </w:pPr>
    </w:p>
    <w:p w:rsidR="00134C7F" w:rsidRPr="00335F7D" w:rsidRDefault="00134C7F" w:rsidP="00304A75">
      <w:pPr>
        <w:suppressAutoHyphens/>
        <w:spacing w:line="302" w:lineRule="auto"/>
        <w:rPr>
          <w:b/>
          <w:sz w:val="24"/>
          <w:szCs w:val="24"/>
        </w:rPr>
      </w:pPr>
      <w:r w:rsidRPr="00335F7D">
        <w:rPr>
          <w:b/>
          <w:sz w:val="24"/>
          <w:szCs w:val="24"/>
          <w:lang w:val="en-US"/>
        </w:rPr>
        <w:lastRenderedPageBreak/>
        <w:t>II</w:t>
      </w:r>
      <w:r w:rsidRPr="00335F7D">
        <w:rPr>
          <w:b/>
          <w:sz w:val="24"/>
          <w:szCs w:val="24"/>
        </w:rPr>
        <w:t>. Требования к выполнени</w:t>
      </w:r>
      <w:r w:rsidR="00B604F1">
        <w:rPr>
          <w:b/>
          <w:sz w:val="24"/>
          <w:szCs w:val="24"/>
        </w:rPr>
        <w:t>ю услуг</w:t>
      </w:r>
      <w:r w:rsidRPr="00335F7D">
        <w:rPr>
          <w:b/>
          <w:sz w:val="24"/>
          <w:szCs w:val="24"/>
        </w:rPr>
        <w:t>.</w:t>
      </w:r>
    </w:p>
    <w:p w:rsidR="00B604F1" w:rsidRPr="0068651A" w:rsidRDefault="00A5642B" w:rsidP="00304A75">
      <w:pPr>
        <w:widowControl/>
        <w:numPr>
          <w:ilvl w:val="0"/>
          <w:numId w:val="2"/>
        </w:numPr>
        <w:suppressAutoHyphens/>
        <w:autoSpaceDE/>
        <w:autoSpaceDN/>
        <w:adjustRightInd/>
        <w:spacing w:line="302" w:lineRule="auto"/>
        <w:ind w:left="0" w:firstLine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>Ц</w:t>
      </w:r>
      <w:r w:rsidR="00134C7F" w:rsidRPr="0068651A">
        <w:rPr>
          <w:b/>
          <w:sz w:val="24"/>
          <w:szCs w:val="24"/>
        </w:rPr>
        <w:t xml:space="preserve">ель выполнения </w:t>
      </w:r>
      <w:r w:rsidR="00B604F1" w:rsidRPr="0068651A">
        <w:rPr>
          <w:b/>
          <w:sz w:val="24"/>
          <w:szCs w:val="24"/>
        </w:rPr>
        <w:t>услуг</w:t>
      </w:r>
      <w:r w:rsidR="00134C7F" w:rsidRPr="0068651A">
        <w:rPr>
          <w:b/>
          <w:sz w:val="24"/>
          <w:szCs w:val="24"/>
        </w:rPr>
        <w:t xml:space="preserve">: </w:t>
      </w:r>
      <w:r w:rsidR="0068651A" w:rsidRPr="0068651A">
        <w:rPr>
          <w:sz w:val="24"/>
          <w:szCs w:val="24"/>
        </w:rPr>
        <w:t>Техническое и информационное</w:t>
      </w:r>
      <w:r w:rsidR="0068651A">
        <w:rPr>
          <w:sz w:val="24"/>
          <w:szCs w:val="24"/>
        </w:rPr>
        <w:t xml:space="preserve"> сопровождение</w:t>
      </w:r>
      <w:r w:rsidR="00B604F1" w:rsidRPr="0068651A">
        <w:rPr>
          <w:sz w:val="24"/>
          <w:szCs w:val="24"/>
        </w:rPr>
        <w:t xml:space="preserve"> комплекса программного обеспечения «А0» для </w:t>
      </w:r>
      <w:r w:rsidR="00B604F1" w:rsidRPr="0068651A"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 (далее «А0»</w:t>
      </w:r>
      <w:r w:rsidR="00326264">
        <w:rPr>
          <w:sz w:val="24"/>
          <w:szCs w:val="24"/>
        </w:rPr>
        <w:t>), установленного</w:t>
      </w:r>
      <w:r>
        <w:rPr>
          <w:sz w:val="24"/>
          <w:szCs w:val="24"/>
        </w:rPr>
        <w:t xml:space="preserve"> на компьютерах </w:t>
      </w:r>
      <w:r w:rsidR="00326264">
        <w:rPr>
          <w:sz w:val="24"/>
          <w:szCs w:val="24"/>
        </w:rPr>
        <w:t>Заказчика, необходимого</w:t>
      </w:r>
      <w:r w:rsidR="0068651A">
        <w:rPr>
          <w:sz w:val="24"/>
          <w:szCs w:val="24"/>
        </w:rPr>
        <w:t xml:space="preserve"> для проверки ценообразования по заключаемым договорам, актам выполненных работ в филиале </w:t>
      </w:r>
      <w:r w:rsidR="00326264">
        <w:rPr>
          <w:sz w:val="24"/>
          <w:szCs w:val="24"/>
        </w:rPr>
        <w:t>«Кольский</w:t>
      </w:r>
      <w:r w:rsidR="0068651A">
        <w:rPr>
          <w:sz w:val="24"/>
          <w:szCs w:val="24"/>
        </w:rPr>
        <w:t>» ОАО «ТГК-1» и составления сметной документации по видам работ.</w:t>
      </w:r>
    </w:p>
    <w:p w:rsidR="00134C7F" w:rsidRDefault="00134C7F" w:rsidP="00304A75">
      <w:pPr>
        <w:widowControl/>
        <w:suppressAutoHyphens/>
        <w:autoSpaceDE/>
        <w:autoSpaceDN/>
        <w:adjustRightInd/>
        <w:spacing w:line="302" w:lineRule="auto"/>
        <w:jc w:val="both"/>
        <w:rPr>
          <w:sz w:val="24"/>
          <w:szCs w:val="24"/>
        </w:rPr>
      </w:pPr>
    </w:p>
    <w:p w:rsidR="00B604F1" w:rsidRPr="00335F7D" w:rsidRDefault="00B604F1" w:rsidP="00304A75">
      <w:pPr>
        <w:widowControl/>
        <w:suppressAutoHyphens/>
        <w:autoSpaceDE/>
        <w:autoSpaceDN/>
        <w:adjustRightInd/>
        <w:spacing w:line="302" w:lineRule="auto"/>
        <w:jc w:val="both"/>
        <w:rPr>
          <w:sz w:val="24"/>
          <w:szCs w:val="24"/>
        </w:rPr>
      </w:pPr>
    </w:p>
    <w:p w:rsidR="00134C7F" w:rsidRDefault="00134C7F" w:rsidP="00304A75">
      <w:pPr>
        <w:widowControl/>
        <w:numPr>
          <w:ilvl w:val="0"/>
          <w:numId w:val="2"/>
        </w:numPr>
        <w:suppressAutoHyphens/>
        <w:autoSpaceDE/>
        <w:autoSpaceDN/>
        <w:adjustRightInd/>
        <w:spacing w:line="302" w:lineRule="auto"/>
        <w:ind w:left="0" w:firstLine="426"/>
        <w:jc w:val="both"/>
        <w:rPr>
          <w:b/>
          <w:sz w:val="24"/>
          <w:szCs w:val="24"/>
        </w:rPr>
      </w:pPr>
      <w:r w:rsidRPr="00335F7D">
        <w:rPr>
          <w:b/>
          <w:sz w:val="24"/>
          <w:szCs w:val="24"/>
        </w:rPr>
        <w:t>Описание и основные технические характеристики объекта:</w:t>
      </w:r>
    </w:p>
    <w:p w:rsidR="00536843" w:rsidRPr="00304A75" w:rsidRDefault="00536843" w:rsidP="00304A75">
      <w:pPr>
        <w:spacing w:line="302" w:lineRule="auto"/>
        <w:rPr>
          <w:sz w:val="24"/>
          <w:szCs w:val="24"/>
        </w:rPr>
      </w:pPr>
      <w:r w:rsidRPr="00304A75">
        <w:rPr>
          <w:bCs/>
          <w:sz w:val="24"/>
          <w:szCs w:val="24"/>
        </w:rPr>
        <w:t xml:space="preserve">Комплекс А0 используется для разработки и выпуска </w:t>
      </w:r>
      <w:r w:rsidR="00304A75">
        <w:rPr>
          <w:bCs/>
          <w:sz w:val="24"/>
          <w:szCs w:val="24"/>
        </w:rPr>
        <w:t>следующей сметной документации:</w:t>
      </w:r>
    </w:p>
    <w:p w:rsid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line="30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304A75">
        <w:rPr>
          <w:sz w:val="24"/>
          <w:szCs w:val="24"/>
        </w:rPr>
        <w:t>окальная смета, Объектная смета;</w:t>
      </w:r>
    </w:p>
    <w:p w:rsid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Сводный сметный расчет;</w:t>
      </w:r>
    </w:p>
    <w:p w:rsid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Локальный ресурсный сметный расчет и Локальная ресурсная ведомость;</w:t>
      </w:r>
    </w:p>
    <w:p w:rsid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Ведомость потребных ресурсов;</w:t>
      </w:r>
    </w:p>
    <w:p w:rsid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Акт выполненных работ КС-2 и Журнал учета выполненных работ КС-6;</w:t>
      </w:r>
    </w:p>
    <w:p w:rsid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КС-3</w:t>
      </w:r>
    </w:p>
    <w:p w:rsid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Документы по распределению работ между исполнителями;</w:t>
      </w:r>
    </w:p>
    <w:p w:rsidR="00536843" w:rsidRPr="00FC6426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 w:rsidRPr="00FC6426">
        <w:rPr>
          <w:sz w:val="24"/>
          <w:szCs w:val="24"/>
        </w:rPr>
        <w:t>Отчет о расходе основных материалов (форма М-29);</w:t>
      </w:r>
    </w:p>
    <w:p w:rsidR="00536843" w:rsidRPr="00304A75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line="302" w:lineRule="auto"/>
        <w:ind w:left="0" w:firstLine="0"/>
        <w:jc w:val="both"/>
      </w:pPr>
      <w:r w:rsidRPr="00FC6426">
        <w:rPr>
          <w:sz w:val="24"/>
          <w:szCs w:val="24"/>
        </w:rPr>
        <w:t>Ресурсная смета и др.</w:t>
      </w:r>
    </w:p>
    <w:p w:rsidR="00536843" w:rsidRPr="00304A75" w:rsidRDefault="00536843" w:rsidP="00304A75">
      <w:pPr>
        <w:pStyle w:val="a7"/>
        <w:spacing w:before="0" w:beforeAutospacing="0" w:after="0" w:afterAutospacing="0" w:line="302" w:lineRule="auto"/>
        <w:rPr>
          <w:b/>
        </w:rPr>
      </w:pPr>
      <w:r w:rsidRPr="00304A75">
        <w:rPr>
          <w:rStyle w:val="a8"/>
          <w:b w:val="0"/>
        </w:rPr>
        <w:t>Комплекс А0 позволяет:</w:t>
      </w:r>
    </w:p>
    <w:p w:rsidR="00536843" w:rsidRP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line="302" w:lineRule="auto"/>
        <w:ind w:left="0" w:firstLine="0"/>
        <w:jc w:val="both"/>
        <w:rPr>
          <w:sz w:val="24"/>
          <w:szCs w:val="24"/>
        </w:rPr>
      </w:pPr>
      <w:r w:rsidRPr="00536843">
        <w:rPr>
          <w:sz w:val="24"/>
          <w:szCs w:val="24"/>
        </w:rPr>
        <w:t>Выполнить разработку сметной документации в виде сводного сметного расчета (ССР): главы, объектные и локальные сметы.</w:t>
      </w:r>
    </w:p>
    <w:p w:rsidR="00536843" w:rsidRP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 w:rsidRPr="00536843">
        <w:rPr>
          <w:sz w:val="24"/>
          <w:szCs w:val="24"/>
        </w:rPr>
        <w:t>Определить стоимость строительства базисно-индексным методом. Гибкий механизм по формированию различных вариантов расчета итогов локальной сметы, позволяющий быстро реагировать на изменение коэффициентов, правил расчета, договорных отношений и пр.</w:t>
      </w:r>
    </w:p>
    <w:p w:rsidR="00536843" w:rsidRP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 w:rsidRPr="00536843">
        <w:rPr>
          <w:sz w:val="24"/>
          <w:szCs w:val="24"/>
        </w:rPr>
        <w:t>Определить стоимость строительства ресурсным методом. Расчет ведется на базе справочников цен ресурсов, которые формируются и поддерживаются средствами комплекса А0. Расчет стоимости выполняется с учетом лимитированных расходов и налогов. Ресурсный метод позволяет получить данные по компенсации или рассчитать индексы удорожания.</w:t>
      </w:r>
    </w:p>
    <w:p w:rsidR="00536843" w:rsidRP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 w:rsidRPr="00536843">
        <w:rPr>
          <w:sz w:val="24"/>
          <w:szCs w:val="24"/>
        </w:rPr>
        <w:t>Выполнить калькуляцию расценок на основе нормы расхода и текущих цен ресурсов.</w:t>
      </w:r>
    </w:p>
    <w:p w:rsidR="00536843" w:rsidRP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before="100" w:beforeAutospacing="1" w:after="100" w:afterAutospacing="1" w:line="302" w:lineRule="auto"/>
        <w:ind w:left="0" w:firstLine="0"/>
        <w:jc w:val="both"/>
        <w:rPr>
          <w:sz w:val="24"/>
          <w:szCs w:val="24"/>
        </w:rPr>
      </w:pPr>
      <w:r w:rsidRPr="00536843">
        <w:rPr>
          <w:sz w:val="24"/>
          <w:szCs w:val="24"/>
        </w:rPr>
        <w:t>Создать фирменную нормативную базу и базу укрупненных расценок.</w:t>
      </w:r>
    </w:p>
    <w:p w:rsidR="00536843" w:rsidRDefault="00536843" w:rsidP="00304A75">
      <w:pPr>
        <w:widowControl/>
        <w:numPr>
          <w:ilvl w:val="0"/>
          <w:numId w:val="5"/>
        </w:numPr>
        <w:tabs>
          <w:tab w:val="clear" w:pos="720"/>
          <w:tab w:val="num" w:pos="284"/>
        </w:tabs>
        <w:autoSpaceDE/>
        <w:autoSpaceDN/>
        <w:adjustRightInd/>
        <w:spacing w:line="302" w:lineRule="auto"/>
        <w:ind w:left="0" w:firstLine="0"/>
        <w:jc w:val="both"/>
        <w:rPr>
          <w:sz w:val="24"/>
          <w:szCs w:val="24"/>
        </w:rPr>
      </w:pPr>
      <w:r w:rsidRPr="00536843">
        <w:rPr>
          <w:sz w:val="24"/>
          <w:szCs w:val="24"/>
        </w:rPr>
        <w:t>Провести учет выполненных работ. Учет выполненных работ ведется по каждой строке локальной сметы с начала строительства. На любой период формируются акты выполненных работ Акт-КС2. Для каждой локальной сметы можно вывести Журнал КС-6. Сформировать справку по форме КС-3.</w:t>
      </w:r>
    </w:p>
    <w:p w:rsidR="00134C7F" w:rsidRDefault="00F00671" w:rsidP="00304A75">
      <w:pPr>
        <w:widowControl/>
        <w:suppressAutoHyphens/>
        <w:autoSpaceDE/>
        <w:autoSpaceDN/>
        <w:adjustRightInd/>
        <w:spacing w:line="302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Необх</w:t>
      </w:r>
      <w:r w:rsidR="005F6753">
        <w:rPr>
          <w:sz w:val="24"/>
          <w:szCs w:val="24"/>
        </w:rPr>
        <w:t>одимые условия для выполнения ра</w:t>
      </w:r>
      <w:r>
        <w:rPr>
          <w:sz w:val="24"/>
          <w:szCs w:val="24"/>
        </w:rPr>
        <w:t>бот по обновлению - исправность и наличие ресурсов программно-технических средств, соответствие технических средств для работы с программным комплексом</w:t>
      </w:r>
      <w:r w:rsidR="00F302E6">
        <w:rPr>
          <w:sz w:val="24"/>
          <w:szCs w:val="24"/>
        </w:rPr>
        <w:t>, присутствие сотрудника, ответственного за эксплуатацию программного обеспечения</w:t>
      </w:r>
      <w:r>
        <w:rPr>
          <w:sz w:val="24"/>
          <w:szCs w:val="24"/>
        </w:rPr>
        <w:t>:</w:t>
      </w:r>
    </w:p>
    <w:p w:rsidR="00F00671" w:rsidRPr="00F00671" w:rsidRDefault="00F00671" w:rsidP="00134C7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Операционная система: </w:t>
      </w:r>
      <w:r>
        <w:rPr>
          <w:sz w:val="24"/>
          <w:szCs w:val="24"/>
          <w:lang w:val="en-US"/>
        </w:rPr>
        <w:t>Windows</w:t>
      </w:r>
      <w:r w:rsidRPr="00F00671">
        <w:rPr>
          <w:sz w:val="24"/>
          <w:szCs w:val="24"/>
        </w:rPr>
        <w:t xml:space="preserve"> 2000 </w:t>
      </w:r>
      <w:r>
        <w:rPr>
          <w:sz w:val="24"/>
          <w:szCs w:val="24"/>
          <w:lang w:val="en-US"/>
        </w:rPr>
        <w:t>SP</w:t>
      </w:r>
      <w:r w:rsidRPr="00F00671">
        <w:rPr>
          <w:sz w:val="24"/>
          <w:szCs w:val="24"/>
        </w:rPr>
        <w:t xml:space="preserve"> 4, </w:t>
      </w:r>
      <w:r>
        <w:rPr>
          <w:sz w:val="24"/>
          <w:szCs w:val="24"/>
          <w:lang w:val="en-US"/>
        </w:rPr>
        <w:t>XP</w:t>
      </w:r>
      <w:r w:rsidRPr="00F0067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SP</w:t>
      </w:r>
      <w:r w:rsidRPr="00F00671">
        <w:rPr>
          <w:sz w:val="24"/>
          <w:szCs w:val="24"/>
        </w:rPr>
        <w:t xml:space="preserve">2. </w:t>
      </w:r>
      <w:r>
        <w:rPr>
          <w:sz w:val="24"/>
          <w:szCs w:val="24"/>
          <w:lang w:val="en-US"/>
        </w:rPr>
        <w:t>Vista</w:t>
      </w:r>
      <w:r w:rsidRPr="00F00671">
        <w:rPr>
          <w:sz w:val="24"/>
          <w:szCs w:val="24"/>
        </w:rPr>
        <w:t xml:space="preserve">. </w:t>
      </w:r>
      <w:r>
        <w:rPr>
          <w:sz w:val="24"/>
          <w:szCs w:val="24"/>
          <w:lang w:val="en-US"/>
        </w:rPr>
        <w:t>Windows</w:t>
      </w:r>
      <w:r>
        <w:rPr>
          <w:sz w:val="24"/>
          <w:szCs w:val="24"/>
        </w:rPr>
        <w:t xml:space="preserve"> 7;</w:t>
      </w:r>
    </w:p>
    <w:p w:rsidR="00F00671" w:rsidRDefault="00F00671" w:rsidP="00134C7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Процессор с тактовой частотой не менее 1,7 ГГц;</w:t>
      </w:r>
    </w:p>
    <w:p w:rsidR="00F00671" w:rsidRDefault="00F00671" w:rsidP="00134C7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ОЗУ 1 Гб или более;</w:t>
      </w:r>
    </w:p>
    <w:p w:rsidR="00F00671" w:rsidRDefault="00F00671" w:rsidP="00134C7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Свободное место на жестком диске не менее 4 Гб (зависит от количества данных);</w:t>
      </w:r>
    </w:p>
    <w:p w:rsidR="00F00671" w:rsidRPr="00667515" w:rsidRDefault="00F00671" w:rsidP="00134C7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Устройство</w:t>
      </w:r>
      <w:r w:rsidRPr="00667515">
        <w:rPr>
          <w:sz w:val="24"/>
          <w:szCs w:val="24"/>
        </w:rPr>
        <w:t xml:space="preserve"> </w:t>
      </w:r>
      <w:r>
        <w:rPr>
          <w:sz w:val="24"/>
          <w:szCs w:val="24"/>
        </w:rPr>
        <w:t>чтения</w:t>
      </w:r>
      <w:r w:rsidRPr="0066751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DVD</w:t>
      </w:r>
      <w:r w:rsidRPr="00667515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ROM</w:t>
      </w:r>
      <w:r w:rsidRPr="00667515">
        <w:rPr>
          <w:sz w:val="24"/>
          <w:szCs w:val="24"/>
        </w:rPr>
        <w:t>;</w:t>
      </w:r>
    </w:p>
    <w:p w:rsidR="00F00671" w:rsidRDefault="00F00671" w:rsidP="00134C7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Internet</w:t>
      </w:r>
      <w:r w:rsidRPr="00F302E6">
        <w:rPr>
          <w:sz w:val="24"/>
          <w:szCs w:val="24"/>
        </w:rPr>
        <w:t xml:space="preserve"> </w:t>
      </w:r>
      <w:r w:rsidR="00F302E6">
        <w:rPr>
          <w:sz w:val="24"/>
          <w:szCs w:val="24"/>
          <w:lang w:val="en-US"/>
        </w:rPr>
        <w:t>Explorer</w:t>
      </w:r>
      <w:r w:rsidR="00F302E6" w:rsidRPr="00F302E6">
        <w:rPr>
          <w:sz w:val="24"/>
          <w:szCs w:val="24"/>
        </w:rPr>
        <w:t xml:space="preserve"> </w:t>
      </w:r>
      <w:proofErr w:type="gramStart"/>
      <w:r w:rsidR="00F302E6" w:rsidRPr="00F302E6">
        <w:rPr>
          <w:sz w:val="24"/>
          <w:szCs w:val="24"/>
        </w:rPr>
        <w:t xml:space="preserve">6 </w:t>
      </w:r>
      <w:r w:rsidR="00F302E6">
        <w:rPr>
          <w:sz w:val="24"/>
          <w:szCs w:val="24"/>
        </w:rPr>
        <w:t xml:space="preserve"> и</w:t>
      </w:r>
      <w:proofErr w:type="gramEnd"/>
      <w:r w:rsidR="00F302E6">
        <w:rPr>
          <w:sz w:val="24"/>
          <w:szCs w:val="24"/>
        </w:rPr>
        <w:t xml:space="preserve"> выше;</w:t>
      </w:r>
    </w:p>
    <w:p w:rsidR="00F302E6" w:rsidRDefault="00F302E6" w:rsidP="00134C7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Разрешение монитора 1024х768;</w:t>
      </w:r>
    </w:p>
    <w:p w:rsidR="00F302E6" w:rsidRPr="00536843" w:rsidRDefault="00F302E6" w:rsidP="00134C7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>
        <w:rPr>
          <w:sz w:val="24"/>
          <w:szCs w:val="24"/>
          <w:lang w:val="en-US"/>
        </w:rPr>
        <w:t>USB</w:t>
      </w:r>
      <w:r>
        <w:rPr>
          <w:sz w:val="24"/>
          <w:szCs w:val="24"/>
        </w:rPr>
        <w:t>-порта, сетевой протокол</w:t>
      </w:r>
      <w:r w:rsidRPr="00F302E6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TCP</w:t>
      </w:r>
      <w:r w:rsidRPr="00F302E6">
        <w:rPr>
          <w:sz w:val="24"/>
          <w:szCs w:val="24"/>
        </w:rPr>
        <w:t>/</w:t>
      </w:r>
      <w:r w:rsidR="00536843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>P</w:t>
      </w:r>
    </w:p>
    <w:p w:rsidR="00F00671" w:rsidRPr="00F302E6" w:rsidRDefault="00F00671" w:rsidP="00134C7F">
      <w:pPr>
        <w:widowControl/>
        <w:suppressAutoHyphens/>
        <w:autoSpaceDE/>
        <w:autoSpaceDN/>
        <w:adjustRightInd/>
        <w:jc w:val="both"/>
        <w:rPr>
          <w:sz w:val="24"/>
          <w:szCs w:val="24"/>
        </w:rPr>
      </w:pPr>
    </w:p>
    <w:p w:rsidR="00F00671" w:rsidRPr="00F302E6" w:rsidRDefault="00F00671" w:rsidP="00134C7F">
      <w:pPr>
        <w:suppressAutoHyphens/>
        <w:jc w:val="center"/>
        <w:rPr>
          <w:b/>
          <w:sz w:val="24"/>
          <w:szCs w:val="24"/>
        </w:rPr>
      </w:pPr>
    </w:p>
    <w:p w:rsidR="00134C7F" w:rsidRPr="00335F7D" w:rsidRDefault="00134C7F" w:rsidP="00134C7F">
      <w:pPr>
        <w:suppressAutoHyphens/>
        <w:jc w:val="center"/>
        <w:rPr>
          <w:b/>
          <w:sz w:val="24"/>
          <w:szCs w:val="24"/>
        </w:rPr>
      </w:pPr>
      <w:r w:rsidRPr="00335F7D">
        <w:rPr>
          <w:b/>
          <w:sz w:val="24"/>
          <w:szCs w:val="24"/>
        </w:rPr>
        <w:t>УКРУПНЕННАЯ ВЕДОМОСТЬ</w:t>
      </w:r>
    </w:p>
    <w:p w:rsidR="00134C7F" w:rsidRDefault="00A5642B" w:rsidP="00134C7F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объёмов услуг</w:t>
      </w:r>
    </w:p>
    <w:p w:rsidR="00A5642B" w:rsidRPr="00A5642B" w:rsidRDefault="00A5642B" w:rsidP="00A5642B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по техническому и информационному сопровождению комплекса программного обеспечения «А0» для </w:t>
      </w:r>
      <w:r>
        <w:rPr>
          <w:sz w:val="24"/>
          <w:szCs w:val="24"/>
          <w:lang w:val="en-US"/>
        </w:rPr>
        <w:t>Windows</w:t>
      </w:r>
    </w:p>
    <w:p w:rsidR="00A5642B" w:rsidRPr="00134C7F" w:rsidRDefault="00A5642B" w:rsidP="00A5642B">
      <w:pPr>
        <w:suppressAutoHyphens/>
        <w:jc w:val="center"/>
        <w:rPr>
          <w:sz w:val="24"/>
          <w:szCs w:val="24"/>
        </w:rPr>
      </w:pPr>
      <w:r w:rsidRPr="00134C7F">
        <w:rPr>
          <w:sz w:val="24"/>
          <w:szCs w:val="24"/>
        </w:rPr>
        <w:t xml:space="preserve"> </w:t>
      </w:r>
      <w:r w:rsidRPr="00335F7D">
        <w:rPr>
          <w:sz w:val="24"/>
          <w:szCs w:val="24"/>
        </w:rPr>
        <w:t>филиала «Кольский» ОАО «ТГК-1».</w:t>
      </w:r>
    </w:p>
    <w:p w:rsidR="00A5642B" w:rsidRPr="00335F7D" w:rsidRDefault="00A5642B" w:rsidP="00134C7F">
      <w:pPr>
        <w:suppressAutoHyphens/>
        <w:jc w:val="center"/>
        <w:rPr>
          <w:sz w:val="24"/>
          <w:szCs w:val="24"/>
        </w:rPr>
      </w:pPr>
    </w:p>
    <w:p w:rsidR="00134C7F" w:rsidRDefault="00536843" w:rsidP="00134C7F">
      <w:pPr>
        <w:suppressAutoHyphens/>
        <w:rPr>
          <w:sz w:val="24"/>
          <w:szCs w:val="24"/>
        </w:rPr>
      </w:pPr>
      <w:r>
        <w:rPr>
          <w:sz w:val="24"/>
          <w:szCs w:val="24"/>
        </w:rPr>
        <w:t>Начало: 01 января 2016</w:t>
      </w:r>
    </w:p>
    <w:p w:rsidR="00536843" w:rsidRPr="00335F7D" w:rsidRDefault="00536843" w:rsidP="00134C7F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Окончание: 31 </w:t>
      </w:r>
      <w:r w:rsidR="00304A75">
        <w:rPr>
          <w:sz w:val="24"/>
          <w:szCs w:val="24"/>
        </w:rPr>
        <w:t>декабря</w:t>
      </w:r>
      <w:r>
        <w:rPr>
          <w:sz w:val="24"/>
          <w:szCs w:val="24"/>
        </w:rPr>
        <w:t xml:space="preserve"> 2016 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708"/>
      </w:tblGrid>
      <w:tr w:rsidR="00134C7F" w:rsidRPr="00335F7D" w:rsidTr="005319D6">
        <w:trPr>
          <w:trHeight w:val="4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7F" w:rsidRPr="00335F7D" w:rsidRDefault="00134C7F" w:rsidP="005319D6">
            <w:pPr>
              <w:suppressAutoHyphens/>
              <w:jc w:val="center"/>
              <w:rPr>
                <w:b/>
              </w:rPr>
            </w:pPr>
            <w:r w:rsidRPr="00335F7D">
              <w:rPr>
                <w:b/>
              </w:rPr>
              <w:t>№ п/п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C7F" w:rsidRPr="00335F7D" w:rsidRDefault="00134C7F" w:rsidP="005319D6">
            <w:pPr>
              <w:suppressAutoHyphens/>
              <w:jc w:val="center"/>
              <w:rPr>
                <w:b/>
              </w:rPr>
            </w:pPr>
            <w:r w:rsidRPr="00335F7D">
              <w:rPr>
                <w:b/>
              </w:rPr>
              <w:t>Наименование работ/услуг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C7F" w:rsidRPr="00335F7D" w:rsidRDefault="00134C7F" w:rsidP="005319D6">
            <w:pPr>
              <w:suppressAutoHyphens/>
              <w:jc w:val="center"/>
              <w:rPr>
                <w:b/>
              </w:rPr>
            </w:pPr>
            <w:r w:rsidRPr="00335F7D">
              <w:rPr>
                <w:b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C7F" w:rsidRPr="00335F7D" w:rsidRDefault="00134C7F" w:rsidP="005319D6">
            <w:pPr>
              <w:suppressAutoHyphens/>
              <w:jc w:val="center"/>
              <w:rPr>
                <w:b/>
              </w:rPr>
            </w:pPr>
            <w:r w:rsidRPr="00335F7D">
              <w:rPr>
                <w:b/>
              </w:rPr>
              <w:t>Объем</w:t>
            </w:r>
          </w:p>
        </w:tc>
      </w:tr>
      <w:tr w:rsidR="00134C7F" w:rsidRPr="00335F7D" w:rsidTr="005319D6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7F" w:rsidRPr="00FB288F" w:rsidRDefault="00134C7F" w:rsidP="005319D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FB288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88F" w:rsidRDefault="00FB288F" w:rsidP="005319D6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Техническое и информационно</w:t>
            </w:r>
            <w:r w:rsidR="00402266">
              <w:rPr>
                <w:b/>
                <w:sz w:val="24"/>
                <w:szCs w:val="24"/>
              </w:rPr>
              <w:t>е сопровождение.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34C7F" w:rsidRPr="00402266" w:rsidRDefault="00402266" w:rsidP="00402266">
            <w:pPr>
              <w:suppressAutoHyphens/>
              <w:rPr>
                <w:sz w:val="24"/>
                <w:szCs w:val="24"/>
              </w:rPr>
            </w:pPr>
            <w:r w:rsidRPr="00402266">
              <w:rPr>
                <w:b/>
                <w:sz w:val="24"/>
                <w:szCs w:val="24"/>
              </w:rPr>
              <w:t xml:space="preserve">Ежеквартальное </w:t>
            </w:r>
            <w:r w:rsidR="00FB288F" w:rsidRPr="00402266">
              <w:rPr>
                <w:sz w:val="24"/>
                <w:szCs w:val="24"/>
              </w:rPr>
              <w:t>обеспечение справочниками системы «А0</w:t>
            </w:r>
            <w:r w:rsidRPr="00402266">
              <w:rPr>
                <w:sz w:val="24"/>
                <w:szCs w:val="24"/>
              </w:rPr>
              <w:t>»:</w:t>
            </w:r>
          </w:p>
          <w:p w:rsidR="00402266" w:rsidRDefault="00402266" w:rsidP="00402266">
            <w:pPr>
              <w:suppressAutoHyphens/>
              <w:rPr>
                <w:sz w:val="24"/>
                <w:szCs w:val="24"/>
              </w:rPr>
            </w:pPr>
            <w:r w:rsidRPr="0040226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 сборниками индексов пересчета стоимости строительно-монтажных работ;</w:t>
            </w:r>
          </w:p>
          <w:p w:rsidR="00402266" w:rsidRDefault="00402266" w:rsidP="004022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сборниками текущих сметных цен на основные строительные ресурсы;</w:t>
            </w:r>
          </w:p>
          <w:p w:rsidR="00402266" w:rsidRDefault="00402266" w:rsidP="004022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сборником базисных сметных цен на основные строительные ресурсы;</w:t>
            </w:r>
          </w:p>
          <w:p w:rsidR="00402266" w:rsidRDefault="00402266" w:rsidP="004022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обновление сборников ТЕР-200</w:t>
            </w:r>
            <w:r w:rsidR="00667515">
              <w:rPr>
                <w:sz w:val="24"/>
                <w:szCs w:val="24"/>
              </w:rPr>
              <w:t>1 по Мурманской области</w:t>
            </w:r>
            <w:r>
              <w:rPr>
                <w:sz w:val="24"/>
                <w:szCs w:val="24"/>
              </w:rPr>
              <w:t>;</w:t>
            </w:r>
          </w:p>
          <w:p w:rsidR="00402266" w:rsidRDefault="00402266" w:rsidP="004022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обновление версий программного продукта;</w:t>
            </w:r>
          </w:p>
          <w:p w:rsidR="00402266" w:rsidRDefault="00402266" w:rsidP="00402266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осуществление консультации по вопросам эксплуатации сопровождаемого программного продукта </w:t>
            </w:r>
            <w:proofErr w:type="gramStart"/>
            <w:r>
              <w:rPr>
                <w:sz w:val="24"/>
                <w:szCs w:val="24"/>
              </w:rPr>
              <w:t>« А</w:t>
            </w:r>
            <w:proofErr w:type="gramEnd"/>
            <w:r>
              <w:rPr>
                <w:sz w:val="24"/>
                <w:szCs w:val="24"/>
              </w:rPr>
              <w:t>0»</w:t>
            </w:r>
          </w:p>
          <w:p w:rsidR="00134C7F" w:rsidRPr="00FB288F" w:rsidRDefault="00134C7F" w:rsidP="005319D6">
            <w:pPr>
              <w:suppressAutoHyphens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C7F" w:rsidRPr="00335F7D" w:rsidRDefault="00402266" w:rsidP="004022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Рабочее место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C7F" w:rsidRPr="00335F7D" w:rsidRDefault="00402266" w:rsidP="0040226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134C7F" w:rsidRPr="00335F7D" w:rsidRDefault="00134C7F" w:rsidP="00134C7F">
      <w:pPr>
        <w:suppressAutoHyphens/>
        <w:ind w:firstLine="567"/>
        <w:rPr>
          <w:sz w:val="24"/>
          <w:szCs w:val="24"/>
        </w:rPr>
      </w:pPr>
    </w:p>
    <w:p w:rsidR="00134C7F" w:rsidRPr="00667515" w:rsidRDefault="00134C7F" w:rsidP="00134C7F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426"/>
        <w:rPr>
          <w:b/>
          <w:sz w:val="24"/>
          <w:szCs w:val="24"/>
        </w:rPr>
      </w:pPr>
      <w:r w:rsidRPr="00667515">
        <w:rPr>
          <w:b/>
          <w:sz w:val="24"/>
          <w:szCs w:val="24"/>
        </w:rPr>
        <w:t>Требова</w:t>
      </w:r>
      <w:r w:rsidR="0041346B" w:rsidRPr="00667515">
        <w:rPr>
          <w:b/>
          <w:sz w:val="24"/>
          <w:szCs w:val="24"/>
        </w:rPr>
        <w:t xml:space="preserve">ния к организации – </w:t>
      </w:r>
      <w:proofErr w:type="gramStart"/>
      <w:r w:rsidR="0041346B" w:rsidRPr="00667515">
        <w:rPr>
          <w:b/>
          <w:sz w:val="24"/>
          <w:szCs w:val="24"/>
        </w:rPr>
        <w:t xml:space="preserve">исполнителю </w:t>
      </w:r>
      <w:r w:rsidRPr="00667515">
        <w:rPr>
          <w:b/>
          <w:sz w:val="24"/>
          <w:szCs w:val="24"/>
        </w:rPr>
        <w:t xml:space="preserve"> работ</w:t>
      </w:r>
      <w:proofErr w:type="gramEnd"/>
      <w:r w:rsidRPr="00667515">
        <w:rPr>
          <w:b/>
          <w:sz w:val="24"/>
          <w:szCs w:val="24"/>
        </w:rPr>
        <w:t>.</w:t>
      </w:r>
    </w:p>
    <w:p w:rsidR="00134C7F" w:rsidRPr="00667515" w:rsidRDefault="0041346B" w:rsidP="00134C7F">
      <w:pPr>
        <w:pStyle w:val="a3"/>
        <w:suppressAutoHyphens/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  <w:szCs w:val="24"/>
        </w:rPr>
      </w:pPr>
      <w:r w:rsidRPr="00667515">
        <w:rPr>
          <w:rFonts w:ascii="Times New Roman" w:hAnsi="Times New Roman"/>
          <w:b/>
          <w:sz w:val="24"/>
          <w:szCs w:val="24"/>
        </w:rPr>
        <w:t>3.1. Общие требования</w:t>
      </w:r>
      <w:r w:rsidR="00134C7F" w:rsidRPr="00667515">
        <w:rPr>
          <w:rFonts w:ascii="Times New Roman" w:hAnsi="Times New Roman"/>
          <w:b/>
          <w:sz w:val="24"/>
          <w:szCs w:val="24"/>
        </w:rPr>
        <w:t>:</w:t>
      </w:r>
    </w:p>
    <w:p w:rsidR="00134C7F" w:rsidRPr="00335F7D" w:rsidRDefault="0041346B" w:rsidP="00134C7F">
      <w:pPr>
        <w:widowControl/>
        <w:suppressAutoHyphens/>
        <w:autoSpaceDE/>
        <w:autoSpaceDN/>
        <w:adjustRightInd/>
        <w:ind w:firstLine="425"/>
        <w:jc w:val="both"/>
        <w:rPr>
          <w:b/>
          <w:sz w:val="24"/>
          <w:szCs w:val="24"/>
        </w:rPr>
      </w:pPr>
      <w:r w:rsidRPr="00667515">
        <w:rPr>
          <w:sz w:val="24"/>
          <w:szCs w:val="24"/>
        </w:rPr>
        <w:t>3.</w:t>
      </w:r>
      <w:r w:rsidR="00134C7F" w:rsidRPr="00667515">
        <w:rPr>
          <w:sz w:val="24"/>
          <w:szCs w:val="24"/>
        </w:rPr>
        <w:t>1.1</w:t>
      </w:r>
      <w:r w:rsidRPr="00667515">
        <w:rPr>
          <w:b/>
          <w:sz w:val="24"/>
          <w:szCs w:val="24"/>
        </w:rPr>
        <w:t xml:space="preserve"> </w:t>
      </w:r>
      <w:r w:rsidRPr="00667515">
        <w:rPr>
          <w:sz w:val="24"/>
          <w:szCs w:val="24"/>
        </w:rPr>
        <w:t>Наличие разрешительного</w:t>
      </w:r>
      <w:r w:rsidRPr="00331404">
        <w:rPr>
          <w:sz w:val="24"/>
          <w:szCs w:val="24"/>
        </w:rPr>
        <w:t xml:space="preserve"> документа от правообладателя</w:t>
      </w:r>
      <w:r>
        <w:rPr>
          <w:sz w:val="24"/>
          <w:szCs w:val="24"/>
        </w:rPr>
        <w:t xml:space="preserve"> </w:t>
      </w:r>
      <w:r w:rsidR="00536843">
        <w:rPr>
          <w:sz w:val="24"/>
          <w:szCs w:val="24"/>
        </w:rPr>
        <w:t>ООО «</w:t>
      </w:r>
      <w:proofErr w:type="spellStart"/>
      <w:r w:rsidR="00536843">
        <w:rPr>
          <w:sz w:val="24"/>
          <w:szCs w:val="24"/>
        </w:rPr>
        <w:t>ИнфоСтрой</w:t>
      </w:r>
      <w:proofErr w:type="spellEnd"/>
      <w:r w:rsidR="00536843">
        <w:rPr>
          <w:sz w:val="24"/>
          <w:szCs w:val="24"/>
        </w:rPr>
        <w:t xml:space="preserve"> Регион» </w:t>
      </w:r>
      <w:r>
        <w:rPr>
          <w:sz w:val="24"/>
          <w:szCs w:val="24"/>
        </w:rPr>
        <w:t xml:space="preserve">в части поставки и сопровождения программного обеспечения для строительных и сметных </w:t>
      </w:r>
      <w:r w:rsidR="00331404">
        <w:rPr>
          <w:sz w:val="24"/>
          <w:szCs w:val="24"/>
        </w:rPr>
        <w:t>расчетов по Мурманской области.</w:t>
      </w:r>
    </w:p>
    <w:p w:rsidR="00134C7F" w:rsidRPr="0041346B" w:rsidRDefault="0041346B" w:rsidP="00134C7F">
      <w:pPr>
        <w:widowControl/>
        <w:suppressAutoHyphens/>
        <w:autoSpaceDE/>
        <w:autoSpaceDN/>
        <w:adjustRightInd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34C7F" w:rsidRPr="00335F7D">
        <w:rPr>
          <w:sz w:val="24"/>
          <w:szCs w:val="24"/>
        </w:rPr>
        <w:t>1.2</w:t>
      </w:r>
      <w:r>
        <w:rPr>
          <w:b/>
          <w:sz w:val="24"/>
          <w:szCs w:val="24"/>
        </w:rPr>
        <w:t xml:space="preserve"> </w:t>
      </w:r>
      <w:r w:rsidRPr="0041346B">
        <w:rPr>
          <w:sz w:val="24"/>
          <w:szCs w:val="24"/>
        </w:rPr>
        <w:t>Наличие ква</w:t>
      </w:r>
      <w:r w:rsidR="00667515">
        <w:rPr>
          <w:sz w:val="24"/>
          <w:szCs w:val="24"/>
        </w:rPr>
        <w:t xml:space="preserve">лифицированного </w:t>
      </w:r>
      <w:r w:rsidRPr="0041346B">
        <w:rPr>
          <w:sz w:val="24"/>
          <w:szCs w:val="24"/>
        </w:rPr>
        <w:t>персонала, имеющего опыт проведения ан</w:t>
      </w:r>
      <w:r w:rsidR="00667515">
        <w:rPr>
          <w:sz w:val="24"/>
          <w:szCs w:val="24"/>
        </w:rPr>
        <w:t>алогичных работ не менее 1 года.</w:t>
      </w:r>
    </w:p>
    <w:p w:rsidR="00134C7F" w:rsidRPr="0041346B" w:rsidRDefault="0041346B" w:rsidP="00134C7F">
      <w:pPr>
        <w:widowControl/>
        <w:suppressAutoHyphens/>
        <w:autoSpaceDE/>
        <w:autoSpaceDN/>
        <w:adjustRightInd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 Заключить с ОАО «ТГК-1» Соглашение о конфиденциальности по форме ОАО «ТГК-1», данная форма является неотъемлемым приложением технического задания. </w:t>
      </w:r>
    </w:p>
    <w:p w:rsidR="00134C7F" w:rsidRPr="008E0A5D" w:rsidRDefault="00331404" w:rsidP="00134C7F">
      <w:pPr>
        <w:widowControl/>
        <w:suppressAutoHyphens/>
        <w:autoSpaceDE/>
        <w:autoSpaceDN/>
        <w:adjustRightInd/>
        <w:ind w:firstLine="426"/>
        <w:jc w:val="both"/>
        <w:rPr>
          <w:b/>
          <w:sz w:val="24"/>
          <w:szCs w:val="24"/>
        </w:rPr>
      </w:pPr>
      <w:r w:rsidRPr="008E0A5D">
        <w:rPr>
          <w:b/>
          <w:sz w:val="24"/>
          <w:szCs w:val="24"/>
        </w:rPr>
        <w:t>3.2. Специальные требования</w:t>
      </w:r>
      <w:r w:rsidR="00134C7F" w:rsidRPr="008E0A5D">
        <w:rPr>
          <w:b/>
          <w:sz w:val="24"/>
          <w:szCs w:val="24"/>
        </w:rPr>
        <w:t>:</w:t>
      </w:r>
    </w:p>
    <w:p w:rsidR="00134C7F" w:rsidRDefault="00331404" w:rsidP="00134C7F">
      <w:pPr>
        <w:widowControl/>
        <w:suppressAutoHyphens/>
        <w:autoSpaceDE/>
        <w:autoSpaceDN/>
        <w:adjustRightInd/>
        <w:ind w:firstLine="426"/>
        <w:jc w:val="both"/>
        <w:rPr>
          <w:sz w:val="24"/>
          <w:szCs w:val="24"/>
        </w:rPr>
      </w:pPr>
      <w:r w:rsidRPr="00331404">
        <w:rPr>
          <w:sz w:val="24"/>
          <w:szCs w:val="24"/>
        </w:rPr>
        <w:t>3.2.1</w:t>
      </w:r>
      <w:r w:rsidR="005D3696">
        <w:rPr>
          <w:sz w:val="24"/>
          <w:szCs w:val="24"/>
        </w:rPr>
        <w:t xml:space="preserve"> Консультирование пользователей по вопросам работы с системой по телефону</w:t>
      </w:r>
      <w:r w:rsidR="00C7644F">
        <w:rPr>
          <w:sz w:val="24"/>
          <w:szCs w:val="24"/>
        </w:rPr>
        <w:t xml:space="preserve"> и электронной почте.</w:t>
      </w:r>
    </w:p>
    <w:p w:rsidR="00C7644F" w:rsidRDefault="00C7644F" w:rsidP="00134C7F">
      <w:pPr>
        <w:widowControl/>
        <w:suppressAutoHyphens/>
        <w:autoSpaceDE/>
        <w:autoSpaceDN/>
        <w:adjustRightInd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3.2.2 Иметь все необходимое аппаратное и программное обеспечение для проведения работ.</w:t>
      </w:r>
    </w:p>
    <w:p w:rsidR="00C7644F" w:rsidRPr="00331404" w:rsidRDefault="00C7644F" w:rsidP="00134C7F">
      <w:pPr>
        <w:widowControl/>
        <w:suppressAutoHyphens/>
        <w:autoSpaceDE/>
        <w:autoSpaceDN/>
        <w:adjustRightInd/>
        <w:ind w:firstLine="426"/>
        <w:jc w:val="both"/>
        <w:rPr>
          <w:i/>
          <w:sz w:val="24"/>
          <w:szCs w:val="24"/>
        </w:rPr>
      </w:pPr>
      <w:r>
        <w:rPr>
          <w:sz w:val="24"/>
          <w:szCs w:val="24"/>
        </w:rPr>
        <w:t>3.3.3 Исполнитель обязан оказывать услуги, соблюдая режим работы – ежедневно, кроме субботы и воскресенья, с 8 час.00 мин. До 17 час. 00 мин.</w:t>
      </w:r>
    </w:p>
    <w:p w:rsidR="00134C7F" w:rsidRPr="00331404" w:rsidRDefault="00134C7F" w:rsidP="00134C7F">
      <w:pPr>
        <w:widowControl/>
        <w:suppressAutoHyphens/>
        <w:autoSpaceDE/>
        <w:autoSpaceDN/>
        <w:adjustRightInd/>
        <w:ind w:firstLine="426"/>
        <w:jc w:val="both"/>
        <w:rPr>
          <w:i/>
          <w:sz w:val="24"/>
          <w:szCs w:val="24"/>
        </w:rPr>
      </w:pPr>
    </w:p>
    <w:p w:rsidR="00134C7F" w:rsidRPr="00335F7D" w:rsidRDefault="00134C7F" w:rsidP="00134C7F">
      <w:pPr>
        <w:widowControl/>
        <w:suppressAutoHyphens/>
        <w:autoSpaceDE/>
        <w:autoSpaceDN/>
        <w:adjustRightInd/>
        <w:ind w:firstLine="426"/>
        <w:jc w:val="both"/>
        <w:rPr>
          <w:b/>
          <w:sz w:val="24"/>
          <w:szCs w:val="24"/>
        </w:rPr>
      </w:pPr>
    </w:p>
    <w:p w:rsidR="00134C7F" w:rsidRDefault="00611484" w:rsidP="00134C7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611484" w:rsidRPr="00611484" w:rsidRDefault="00611484" w:rsidP="00134C7F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 Соглашение о конфиденциальности (Приложение № 1)</w:t>
      </w:r>
      <w:bookmarkStart w:id="0" w:name="_GoBack"/>
      <w:bookmarkEnd w:id="0"/>
    </w:p>
    <w:sectPr w:rsidR="00611484" w:rsidRPr="00611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A735A"/>
    <w:multiLevelType w:val="multilevel"/>
    <w:tmpl w:val="27E2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785EA2"/>
    <w:multiLevelType w:val="hybridMultilevel"/>
    <w:tmpl w:val="77D252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D912124"/>
    <w:multiLevelType w:val="hybridMultilevel"/>
    <w:tmpl w:val="CC940654"/>
    <w:lvl w:ilvl="0" w:tplc="318C12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A4EE6"/>
    <w:multiLevelType w:val="multilevel"/>
    <w:tmpl w:val="256C14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FA4"/>
    <w:rsid w:val="00081EBB"/>
    <w:rsid w:val="00134C7F"/>
    <w:rsid w:val="0024112C"/>
    <w:rsid w:val="002A60E2"/>
    <w:rsid w:val="002F2DE2"/>
    <w:rsid w:val="00304A75"/>
    <w:rsid w:val="00326264"/>
    <w:rsid w:val="00331404"/>
    <w:rsid w:val="00402266"/>
    <w:rsid w:val="0041346B"/>
    <w:rsid w:val="00495E4C"/>
    <w:rsid w:val="00514674"/>
    <w:rsid w:val="00536843"/>
    <w:rsid w:val="005D3696"/>
    <w:rsid w:val="005F6753"/>
    <w:rsid w:val="00611484"/>
    <w:rsid w:val="00667515"/>
    <w:rsid w:val="0068651A"/>
    <w:rsid w:val="00686C5E"/>
    <w:rsid w:val="00691074"/>
    <w:rsid w:val="00747652"/>
    <w:rsid w:val="00782653"/>
    <w:rsid w:val="008E0A5D"/>
    <w:rsid w:val="009B7CE0"/>
    <w:rsid w:val="009C3EE8"/>
    <w:rsid w:val="009F58B0"/>
    <w:rsid w:val="00A5642B"/>
    <w:rsid w:val="00A90CAB"/>
    <w:rsid w:val="00AD2664"/>
    <w:rsid w:val="00B4194E"/>
    <w:rsid w:val="00B604F1"/>
    <w:rsid w:val="00B91720"/>
    <w:rsid w:val="00C7644F"/>
    <w:rsid w:val="00D02C40"/>
    <w:rsid w:val="00D23FA4"/>
    <w:rsid w:val="00E147EB"/>
    <w:rsid w:val="00F00671"/>
    <w:rsid w:val="00F302E6"/>
    <w:rsid w:val="00FB288F"/>
    <w:rsid w:val="00FC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B959C1-F21D-4B31-8B14-8608323C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C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C7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90C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0CAB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36843"/>
    <w:rPr>
      <w:color w:val="0563C1"/>
      <w:u w:val="single"/>
    </w:rPr>
  </w:style>
  <w:style w:type="paragraph" w:styleId="a7">
    <w:name w:val="Normal (Web)"/>
    <w:basedOn w:val="a"/>
    <w:uiPriority w:val="99"/>
    <w:semiHidden/>
    <w:unhideWhenUsed/>
    <w:rsid w:val="00536843"/>
    <w:pPr>
      <w:widowControl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  <w:style w:type="character" w:styleId="a8">
    <w:name w:val="Strong"/>
    <w:basedOn w:val="a0"/>
    <w:uiPriority w:val="22"/>
    <w:qFormat/>
    <w:rsid w:val="005368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Бушманова Людмила Валентиновна</dc:creator>
  <cp:keywords/>
  <dc:description/>
  <cp:lastModifiedBy>Моисеенко Юлия Витальевна</cp:lastModifiedBy>
  <cp:revision>4</cp:revision>
  <cp:lastPrinted>2015-10-27T11:17:00Z</cp:lastPrinted>
  <dcterms:created xsi:type="dcterms:W3CDTF">2015-11-02T13:07:00Z</dcterms:created>
  <dcterms:modified xsi:type="dcterms:W3CDTF">2015-12-28T12:03:00Z</dcterms:modified>
</cp:coreProperties>
</file>